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6E" w:rsidRPr="0018206E" w:rsidRDefault="0018206E" w:rsidP="0018206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206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  <w:t>Консультация для родителей:</w:t>
      </w:r>
    </w:p>
    <w:p w:rsidR="0018206E" w:rsidRPr="0018206E" w:rsidRDefault="0018206E" w:rsidP="0018206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206E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</w:rPr>
        <w:t>«Трудовое воспитание ребёнка в семье».</w:t>
      </w:r>
    </w:p>
    <w:p w:rsidR="0018206E" w:rsidRPr="0018206E" w:rsidRDefault="0018206E" w:rsidP="0018206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20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1820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1820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18206E" w:rsidRPr="0018206E" w:rsidRDefault="0018206E" w:rsidP="001820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206E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19425" cy="247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6E" w:rsidRDefault="0018206E" w:rsidP="0018206E">
      <w:pPr>
        <w:pStyle w:val="a3"/>
        <w:spacing w:before="280" w:beforeAutospacing="0" w:after="0" w:afterAutospacing="0"/>
        <w:jc w:val="both"/>
      </w:pPr>
      <w:r>
        <w:rPr>
          <w:color w:val="000000"/>
          <w:sz w:val="28"/>
          <w:szCs w:val="28"/>
        </w:rPr>
        <w:t>Трудовое воспитание – важное средство всестороннего развития личности ребёнка. Трудолюбие не даётся от природы, оно должно воспитываться с самого раннего детства. Таким образом, именно в семье</w:t>
      </w:r>
      <w:r w:rsidR="004937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закладываются</w:t>
      </w:r>
      <w:r w:rsidR="004937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основы трудового воспитания.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Если раньше дети трудились с раннего возраста, то сейчас многие родители в силу своей занятости и нехватки терпения ограждают детей в труде, делая всё сами, тем самым оказывая «медвежью услугу». 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навыками. Родители даже не задумываются, что труд ребёнка связан с потребностью к активному участию в жизни взрослых и стремлению к самостоятельности.Участие в хозяйственно — бытовом труде позволяет детям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Труд оказывает существенное влияние и на умственное развитие ребенка. Он развивает сообразительность, любознательность, инициативу, активное восприятие, наблюдательность, внимание, сосредоточенность, тренирует память. А также труд развивает мышление - ребенку приходится сравнивать, сопоставлять предметы и явления, с которыми он имеет дело.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Выделяют </w:t>
      </w:r>
      <w:r>
        <w:rPr>
          <w:b/>
          <w:bCs/>
          <w:color w:val="000000"/>
          <w:sz w:val="28"/>
          <w:szCs w:val="28"/>
        </w:rPr>
        <w:t>основные принципы трудового воспитания</w:t>
      </w:r>
      <w:r>
        <w:rPr>
          <w:color w:val="000000"/>
          <w:sz w:val="28"/>
          <w:szCs w:val="28"/>
        </w:rPr>
        <w:t xml:space="preserve"> детей в семье:</w:t>
      </w:r>
    </w:p>
    <w:p w:rsidR="0018206E" w:rsidRDefault="0018206E" w:rsidP="0018206E">
      <w:pPr>
        <w:pStyle w:val="a3"/>
        <w:spacing w:before="0" w:beforeAutospacing="0" w:after="0" w:afterAutospacing="0"/>
      </w:pPr>
      <w:proofErr w:type="gramStart"/>
      <w:r>
        <w:rPr>
          <w:color w:val="000000"/>
          <w:sz w:val="28"/>
          <w:szCs w:val="28"/>
        </w:rPr>
        <w:t>- приобщение к труду через самообслуживание;</w:t>
      </w:r>
      <w:r>
        <w:rPr>
          <w:color w:val="000000"/>
          <w:sz w:val="28"/>
          <w:szCs w:val="28"/>
        </w:rPr>
        <w:br/>
        <w:t>- постепенный переход от самообслуживания к труду для других;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постепенное расширение круга обязанностей, наращивание их сложности;</w:t>
      </w:r>
      <w:r>
        <w:rPr>
          <w:color w:val="000000"/>
          <w:sz w:val="28"/>
          <w:szCs w:val="28"/>
        </w:rPr>
        <w:br/>
        <w:t>- тактичный и постоянный контрол</w:t>
      </w:r>
      <w:r w:rsidR="004937DC">
        <w:rPr>
          <w:color w:val="000000"/>
          <w:sz w:val="28"/>
          <w:szCs w:val="28"/>
        </w:rPr>
        <w:t>ь качества выполнения трудовых </w:t>
      </w:r>
      <w:r>
        <w:rPr>
          <w:color w:val="000000"/>
          <w:sz w:val="28"/>
          <w:szCs w:val="28"/>
        </w:rPr>
        <w:t>поручений;</w:t>
      </w:r>
      <w:r>
        <w:rPr>
          <w:color w:val="000000"/>
          <w:sz w:val="28"/>
          <w:szCs w:val="28"/>
        </w:rPr>
        <w:br/>
        <w:t>- организация обучения выполнению трудовых операций;</w:t>
      </w:r>
      <w:r>
        <w:rPr>
          <w:color w:val="000000"/>
          <w:sz w:val="28"/>
          <w:szCs w:val="28"/>
        </w:rPr>
        <w:br/>
        <w:t>- формирование у ребенка уверенности в важности выполнения порученной ему работы;</w:t>
      </w:r>
      <w:r>
        <w:rPr>
          <w:color w:val="000000"/>
          <w:sz w:val="28"/>
          <w:szCs w:val="28"/>
        </w:rPr>
        <w:br/>
        <w:t>- учет индивидуальных особенн</w:t>
      </w:r>
      <w:r w:rsidR="004937DC">
        <w:rPr>
          <w:color w:val="000000"/>
          <w:sz w:val="28"/>
          <w:szCs w:val="28"/>
        </w:rPr>
        <w:t xml:space="preserve">остей и склонностей ребенка при </w:t>
      </w:r>
      <w:r>
        <w:rPr>
          <w:color w:val="000000"/>
          <w:sz w:val="28"/>
          <w:szCs w:val="28"/>
        </w:rPr>
        <w:t>распределении трудовых поручений;</w:t>
      </w:r>
      <w:proofErr w:type="gramEnd"/>
      <w:r>
        <w:rPr>
          <w:color w:val="000000"/>
          <w:sz w:val="28"/>
          <w:szCs w:val="28"/>
        </w:rPr>
        <w:br/>
        <w:t>- поощрение прилежного выполнения поручений, проявление самостоятельности и инициативы;</w:t>
      </w:r>
      <w:r>
        <w:rPr>
          <w:color w:val="000000"/>
          <w:sz w:val="28"/>
          <w:szCs w:val="28"/>
        </w:rPr>
        <w:br/>
        <w:t>- чередование труда и отдыха, а также различных видов труда в режиме.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Итак, в семье </w:t>
      </w:r>
      <w:r>
        <w:rPr>
          <w:b/>
          <w:bCs/>
          <w:color w:val="000000"/>
          <w:sz w:val="28"/>
          <w:szCs w:val="28"/>
        </w:rPr>
        <w:t>труд для детей должен быть посильным</w:t>
      </w:r>
      <w:r>
        <w:rPr>
          <w:color w:val="000000"/>
          <w:sz w:val="28"/>
          <w:szCs w:val="28"/>
        </w:rPr>
        <w:t>. У ребёнка могут быть домашние обязанности, которые он выполняет постоянно. Например, уход за своей обувью, одеждой, игрушками. В более старшем возрасте, ребёнок уже может мыть за собой тарелку, ухаживать за домашними питомцами, полить комнатные растения и т.д. И вовсе не обязательно возлагать на плечи ребенка уборку всей квартиры, можно, например, попросить его обтереть пыль с подоконников или помочь маме в приготовлении ужина.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  Помните, давая поручения детям, необходимо доступно </w:t>
      </w:r>
      <w:r>
        <w:rPr>
          <w:b/>
          <w:bCs/>
          <w:color w:val="000000"/>
          <w:sz w:val="28"/>
          <w:szCs w:val="28"/>
        </w:rPr>
        <w:t>объяснить, что, зачем и почему делается.</w:t>
      </w:r>
      <w:r>
        <w:rPr>
          <w:color w:val="000000"/>
          <w:sz w:val="28"/>
          <w:szCs w:val="28"/>
        </w:rPr>
        <w:t xml:space="preserve"> Ребенку необходимо знать, зачем ему выполнять те или иные задания и какой результат должен быть достигнут. Нужно рассказать с какой целью мы выполняем ту или иную работу. Например, если цветы не полить – они могут погибнуть; если мы не помоем посуду, то придётся есть из грязной. Необходимо помочь ребенку ощутить пользу своих трудовых усилий, научить испытывать радость оттого, что его деятельность полезна.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Никогда </w:t>
      </w:r>
      <w:r>
        <w:rPr>
          <w:b/>
          <w:bCs/>
          <w:color w:val="000000"/>
          <w:sz w:val="28"/>
          <w:szCs w:val="28"/>
        </w:rPr>
        <w:t>не заставляйте детей насильно помогать вам.</w:t>
      </w:r>
      <w:r>
        <w:rPr>
          <w:color w:val="000000"/>
          <w:sz w:val="28"/>
          <w:szCs w:val="28"/>
        </w:rPr>
        <w:t xml:space="preserve"> Принуждение отвращает. Тем более такая работа не будет отличаться качеством. Помощь должна отходить от чистого сердца. Понятно, что ребенок может не обратить внимания, что вам трудно и что вы были бы не против принять от него помощь. Здесь можно немного схитрить: поохать да поахать: «Ах, как я устала», «Ох, спина болит». Редкий ребенок не сообразит, что его помощь была бы к месту.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Учите детей</w:t>
      </w:r>
      <w:r w:rsidR="004937DC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доводить начатую ими работу до конца</w:t>
      </w:r>
      <w:r>
        <w:rPr>
          <w:color w:val="000000"/>
          <w:sz w:val="28"/>
          <w:szCs w:val="28"/>
        </w:rPr>
        <w:t>, не торопите и не подгоняйте их, умейте ждать, пока они завершит работу сами.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Труд для ребёнка не менее привлекателен, чем игра.  Можно </w:t>
      </w:r>
      <w:r>
        <w:rPr>
          <w:b/>
          <w:bCs/>
          <w:color w:val="000000"/>
          <w:sz w:val="28"/>
          <w:szCs w:val="28"/>
        </w:rPr>
        <w:t>использовать труд-игру как средство развития активности детей.</w:t>
      </w:r>
      <w:r>
        <w:rPr>
          <w:color w:val="000000"/>
          <w:sz w:val="28"/>
          <w:szCs w:val="28"/>
        </w:rPr>
        <w:t xml:space="preserve"> Игровые образы помогают детям выполнять работу с большим интересом. За игрой ребенка проще приучить к труду. Например, ваш дом –это космический корабль, и его нужно вычистить перед отлетом. Маленькие дети легко очеловечивают неодушевленные предметы –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Постепенно у ребёнка складывается положительное отношение не только к тем видам труда, которые связаны с игрой, но и к тем, которые не так интересны, но необходимы, то есть происходит осознание важности трудовой деятельности.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Труд детей не должен оставаться не замеченным со стороны взрослых. Необходимо чтобы труд приносил ребёнку удовольствие. </w:t>
      </w:r>
      <w:r>
        <w:rPr>
          <w:b/>
          <w:bCs/>
          <w:color w:val="000000"/>
          <w:sz w:val="28"/>
          <w:szCs w:val="28"/>
        </w:rPr>
        <w:t xml:space="preserve">Похвалите его за </w:t>
      </w:r>
      <w:r>
        <w:rPr>
          <w:b/>
          <w:bCs/>
          <w:color w:val="000000"/>
          <w:sz w:val="28"/>
          <w:szCs w:val="28"/>
        </w:rPr>
        <w:lastRenderedPageBreak/>
        <w:t>достигнутые им результаты</w:t>
      </w:r>
      <w:r>
        <w:rPr>
          <w:color w:val="000000"/>
          <w:sz w:val="28"/>
          <w:szCs w:val="28"/>
        </w:rPr>
        <w:t>.Похвала может быть выражена словами или же организацией совместного семейного развлечения (похода в кино, парк и т.д.), ни в коем случае не поощряйте ребёнка деньгами, это может сформировать у него навык делать всё за деньги.Любой труд должен быть поощрен,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всегда должны сопровождаться положительными эмоциями. </w:t>
      </w:r>
    </w:p>
    <w:p w:rsidR="0018206E" w:rsidRDefault="0018206E" w:rsidP="0018206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Параллельно с этим</w:t>
      </w:r>
      <w:r w:rsidR="004937DC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необходимо воспитывать у детей уважение к труду взрослых</w:t>
      </w:r>
      <w:r>
        <w:rPr>
          <w:color w:val="000000"/>
          <w:sz w:val="28"/>
          <w:szCs w:val="28"/>
        </w:rPr>
        <w:t>, бережное отношение к его результатам. Слова нотации, как известно, методы для ребенка малоубедительные. Он должен видеть добрый пример взрослых.</w:t>
      </w:r>
      <w:r w:rsidR="004937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 взрослых служит детям образцом для подражания. Если сами взрослые трудятся с энтузиазмом, то и ребенок будет стремиться к этому. Когда ребенок видит, что труд для взрослых –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примером.Когда в семье ребенок слышит рассказы родителей о своем труде и производственной деятельности других людей, это расширяет представления ребенка о труде взрослых, об их профессиях, формирует интерес и уважение к трудовой деятельности родителей.</w:t>
      </w:r>
    </w:p>
    <w:p w:rsidR="0018206E" w:rsidRDefault="0018206E" w:rsidP="0018206E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Советы родителям:</w:t>
      </w:r>
    </w:p>
    <w:p w:rsidR="0018206E" w:rsidRDefault="0018206E" w:rsidP="0018206E">
      <w:pPr>
        <w:pStyle w:val="a3"/>
        <w:spacing w:before="240" w:beforeAutospacing="0" w:after="200" w:afterAutospacing="0"/>
        <w:jc w:val="both"/>
      </w:pPr>
      <w:r>
        <w:rPr>
          <w:color w:val="000000"/>
          <w:sz w:val="28"/>
          <w:szCs w:val="28"/>
        </w:rPr>
        <w:t>1. Будьте последовательны в своих требованиях.</w:t>
      </w:r>
    </w:p>
    <w:p w:rsidR="0018206E" w:rsidRDefault="0018206E" w:rsidP="0018206E">
      <w:pPr>
        <w:pStyle w:val="a3"/>
        <w:spacing w:before="240" w:beforeAutospacing="0" w:after="200" w:afterAutospacing="0"/>
        <w:jc w:val="both"/>
      </w:pPr>
      <w:r>
        <w:rPr>
          <w:color w:val="000000"/>
          <w:sz w:val="28"/>
          <w:szCs w:val="28"/>
        </w:rPr>
        <w:t>2. Учитывайте индивидуальные и возрастные особенности своих детей.</w:t>
      </w:r>
    </w:p>
    <w:p w:rsidR="0018206E" w:rsidRDefault="0018206E" w:rsidP="0018206E">
      <w:pPr>
        <w:pStyle w:val="a3"/>
        <w:spacing w:before="240" w:beforeAutospacing="0" w:after="200" w:afterAutospacing="0"/>
        <w:jc w:val="both"/>
      </w:pPr>
      <w:r>
        <w:rPr>
          <w:color w:val="000000"/>
          <w:sz w:val="28"/>
          <w:szCs w:val="28"/>
        </w:rPr>
        <w:t>3. 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18206E" w:rsidRDefault="0018206E" w:rsidP="0018206E">
      <w:pPr>
        <w:pStyle w:val="a3"/>
        <w:spacing w:before="240" w:beforeAutospacing="0" w:after="200" w:afterAutospacing="0"/>
        <w:jc w:val="both"/>
      </w:pPr>
      <w:r>
        <w:rPr>
          <w:color w:val="000000"/>
          <w:sz w:val="28"/>
          <w:szCs w:val="28"/>
        </w:rPr>
        <w:t>4. Не забывайте об игровых моментах в трудовом воспитании детей.</w:t>
      </w:r>
    </w:p>
    <w:p w:rsidR="0018206E" w:rsidRDefault="0018206E" w:rsidP="0018206E">
      <w:pPr>
        <w:pStyle w:val="a3"/>
        <w:spacing w:before="240" w:beforeAutospacing="0" w:after="200" w:afterAutospacing="0"/>
        <w:jc w:val="both"/>
      </w:pPr>
      <w:r>
        <w:rPr>
          <w:color w:val="000000"/>
          <w:sz w:val="28"/>
          <w:szCs w:val="28"/>
        </w:rPr>
        <w:t>5. 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18206E" w:rsidRDefault="0018206E" w:rsidP="0018206E">
      <w:pPr>
        <w:pStyle w:val="a3"/>
        <w:spacing w:before="240" w:beforeAutospacing="0" w:after="200" w:afterAutospacing="0"/>
        <w:jc w:val="both"/>
      </w:pPr>
      <w:r>
        <w:rPr>
          <w:color w:val="000000"/>
          <w:sz w:val="28"/>
          <w:szCs w:val="28"/>
        </w:rPr>
        <w:t>6. Чаще поощряйте ребенка за самостоятельность, инициативу, качество выполненной работы. </w:t>
      </w:r>
    </w:p>
    <w:p w:rsidR="0018206E" w:rsidRDefault="004937DC" w:rsidP="0018206E">
      <w:pPr>
        <w:pStyle w:val="a3"/>
        <w:spacing w:before="240" w:beforeAutospacing="0" w:after="200" w:afterAutospacing="0"/>
        <w:ind w:left="-360"/>
        <w:jc w:val="both"/>
      </w:pPr>
      <w:r>
        <w:rPr>
          <w:color w:val="000000"/>
          <w:sz w:val="28"/>
          <w:szCs w:val="28"/>
        </w:rPr>
        <w:t xml:space="preserve">     </w:t>
      </w:r>
      <w:r w:rsidR="0018206E">
        <w:rPr>
          <w:color w:val="000000"/>
          <w:sz w:val="28"/>
          <w:szCs w:val="28"/>
        </w:rPr>
        <w:t>7. Тактично оценивайте результаты труда ребенка.</w:t>
      </w:r>
    </w:p>
    <w:p w:rsidR="0018206E" w:rsidRDefault="0018206E"/>
    <w:sectPr w:rsidR="0018206E" w:rsidSect="004937DC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06E"/>
    <w:rsid w:val="0018206E"/>
    <w:rsid w:val="003445E7"/>
    <w:rsid w:val="0049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ПОДОЛИЧЕНКО</dc:creator>
  <cp:keywords/>
  <dc:description/>
  <cp:lastModifiedBy>User</cp:lastModifiedBy>
  <cp:revision>4</cp:revision>
  <dcterms:created xsi:type="dcterms:W3CDTF">2024-01-11T05:53:00Z</dcterms:created>
  <dcterms:modified xsi:type="dcterms:W3CDTF">2024-01-14T01:44:00Z</dcterms:modified>
</cp:coreProperties>
</file>